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4" w:rsidRDefault="00B31A6E" w:rsidP="001622AF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Persoonsvorm in de tegenwoordige tijd:</w:t>
      </w:r>
    </w:p>
    <w:p w:rsidR="00B31A6E" w:rsidRDefault="00B31A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Als de persoonsvorm in de tegenwoordige tijd staat, speelt de zin zich </w:t>
      </w:r>
      <w:r>
        <w:rPr>
          <w:rFonts w:ascii="Verdana" w:hAnsi="Verdana"/>
          <w:i/>
          <w:sz w:val="28"/>
          <w:szCs w:val="28"/>
        </w:rPr>
        <w:t>nu</w:t>
      </w:r>
      <w:r>
        <w:rPr>
          <w:rFonts w:ascii="Verdana" w:hAnsi="Verdana"/>
          <w:sz w:val="28"/>
          <w:szCs w:val="28"/>
        </w:rPr>
        <w:t xml:space="preserve"> af. Wat er gebeurt in de zin is op dit moment aan de gang. </w:t>
      </w:r>
    </w:p>
    <w:p w:rsidR="00B31A6E" w:rsidRDefault="00B31A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tegenwoordige tijd kan een persoonsvorm alleen –t of </w:t>
      </w:r>
      <w:r>
        <w:rPr>
          <w:rFonts w:ascii="Verdana" w:hAnsi="Verdana"/>
          <w:sz w:val="28"/>
          <w:szCs w:val="28"/>
        </w:rPr>
        <w:br/>
        <w:t xml:space="preserve">–en krijgen als uitgang. Je mag er dus nooit een –d aan vastplakken. </w:t>
      </w:r>
    </w:p>
    <w:p w:rsidR="00B31A6E" w:rsidRDefault="00B31A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 kunnen de persoonsvorm op verschillende manieren schrijven; het ligt eraan wie iets doet in de zin. Hieronder zie je een schemaatje wanneer je een –t of –en moet toevoegen aan de ik-vorm.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1979"/>
      </w:tblGrid>
      <w:tr w:rsidR="006E56CB" w:rsidTr="007862A8">
        <w:tc>
          <w:tcPr>
            <w:tcW w:w="4390" w:type="dxa"/>
            <w:gridSpan w:val="2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Enkelvoud</w:t>
            </w:r>
          </w:p>
        </w:tc>
        <w:tc>
          <w:tcPr>
            <w:tcW w:w="4672" w:type="dxa"/>
            <w:gridSpan w:val="2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Meervoud</w:t>
            </w:r>
          </w:p>
        </w:tc>
      </w:tr>
      <w:tr w:rsidR="00B31A6E" w:rsidTr="006E56CB">
        <w:tc>
          <w:tcPr>
            <w:tcW w:w="2547" w:type="dxa"/>
          </w:tcPr>
          <w:p w:rsidR="006E56CB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</w:t>
            </w:r>
          </w:p>
        </w:tc>
        <w:tc>
          <w:tcPr>
            <w:tcW w:w="1843" w:type="dxa"/>
          </w:tcPr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 fiets</w:t>
            </w:r>
          </w:p>
        </w:tc>
        <w:tc>
          <w:tcPr>
            <w:tcW w:w="2693" w:type="dxa"/>
          </w:tcPr>
          <w:p w:rsidR="006E56CB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wij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heel werkwoord</w:t>
            </w:r>
          </w:p>
        </w:tc>
        <w:tc>
          <w:tcPr>
            <w:tcW w:w="1979" w:type="dxa"/>
          </w:tcPr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Wij fietsen</w:t>
            </w:r>
          </w:p>
        </w:tc>
      </w:tr>
      <w:tr w:rsidR="00B31A6E" w:rsidTr="006E56CB">
        <w:tc>
          <w:tcPr>
            <w:tcW w:w="2547" w:type="dxa"/>
          </w:tcPr>
          <w:p w:rsidR="006E56CB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jij, je, u</w:t>
            </w:r>
            <w:r>
              <w:rPr>
                <w:rFonts w:ascii="Verdana" w:hAnsi="Verdana"/>
                <w:sz w:val="28"/>
                <w:szCs w:val="28"/>
              </w:rPr>
              <w:br/>
              <w:t>ik-vorm + t</w:t>
            </w:r>
          </w:p>
        </w:tc>
        <w:tc>
          <w:tcPr>
            <w:tcW w:w="1843" w:type="dxa"/>
          </w:tcPr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Jij/je fietst</w:t>
            </w:r>
          </w:p>
          <w:p w:rsidR="00B31A6E" w:rsidRDefault="00B31A6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 fietst</w:t>
            </w:r>
          </w:p>
        </w:tc>
        <w:tc>
          <w:tcPr>
            <w:tcW w:w="2693" w:type="dxa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jullie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heel werkwoord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</w:t>
            </w:r>
          </w:p>
        </w:tc>
        <w:tc>
          <w:tcPr>
            <w:tcW w:w="1979" w:type="dxa"/>
          </w:tcPr>
          <w:p w:rsidR="00B31A6E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Jullie fietsen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 fietst</w:t>
            </w:r>
          </w:p>
        </w:tc>
      </w:tr>
      <w:tr w:rsidR="006E56CB" w:rsidTr="006E56CB">
        <w:tc>
          <w:tcPr>
            <w:tcW w:w="2547" w:type="dxa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hij, zij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</w:t>
            </w:r>
          </w:p>
        </w:tc>
        <w:tc>
          <w:tcPr>
            <w:tcW w:w="1843" w:type="dxa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Hij/zij fietst</w:t>
            </w:r>
          </w:p>
        </w:tc>
        <w:tc>
          <w:tcPr>
            <w:tcW w:w="2693" w:type="dxa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zij</w:t>
            </w:r>
          </w:p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heel werkwoord</w:t>
            </w:r>
          </w:p>
        </w:tc>
        <w:tc>
          <w:tcPr>
            <w:tcW w:w="1979" w:type="dxa"/>
          </w:tcPr>
          <w:p w:rsidR="006E56CB" w:rsidRDefault="006E56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Zij fietsen</w:t>
            </w:r>
          </w:p>
        </w:tc>
      </w:tr>
    </w:tbl>
    <w:p w:rsidR="006E56CB" w:rsidRDefault="006E56CB" w:rsidP="00B31A6E">
      <w:pPr>
        <w:spacing w:after="0"/>
        <w:rPr>
          <w:rFonts w:ascii="Verdana" w:hAnsi="Verdana"/>
          <w:sz w:val="28"/>
          <w:szCs w:val="28"/>
        </w:rPr>
      </w:pPr>
    </w:p>
    <w:p w:rsidR="007338A4" w:rsidRDefault="007338A4" w:rsidP="00CD28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Let op! </w:t>
      </w:r>
      <w:r>
        <w:rPr>
          <w:rFonts w:ascii="Verdana" w:hAnsi="Verdana"/>
          <w:sz w:val="28"/>
          <w:szCs w:val="28"/>
        </w:rPr>
        <w:br/>
        <w:t xml:space="preserve">De </w:t>
      </w:r>
      <w:r>
        <w:rPr>
          <w:rFonts w:ascii="Verdana" w:hAnsi="Verdana"/>
          <w:i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 xml:space="preserve"> krijgt altijd een persoonsvorm in het enkelvoud, ook al gaat de zin over meerdere personen.</w:t>
      </w:r>
      <w:bookmarkStart w:id="0" w:name="_GoBack"/>
      <w:bookmarkEnd w:id="0"/>
    </w:p>
    <w:p w:rsidR="00B31A6E" w:rsidRDefault="00B31A6E" w:rsidP="006E56CB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Ik </w:t>
      </w:r>
      <w:r w:rsidRPr="006E56CB">
        <w:rPr>
          <w:rFonts w:ascii="Verdana" w:hAnsi="Verdana"/>
          <w:b/>
          <w:sz w:val="28"/>
          <w:szCs w:val="28"/>
        </w:rPr>
        <w:t>loop</w:t>
      </w:r>
      <w:r>
        <w:rPr>
          <w:rFonts w:ascii="Verdana" w:hAnsi="Verdana"/>
          <w:sz w:val="28"/>
          <w:szCs w:val="28"/>
        </w:rPr>
        <w:t xml:space="preserve"> op de stoep.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Jij </w:t>
      </w:r>
      <w:r w:rsidRPr="006E56CB">
        <w:rPr>
          <w:rFonts w:ascii="Verdana" w:hAnsi="Verdana"/>
          <w:b/>
          <w:sz w:val="28"/>
          <w:szCs w:val="28"/>
        </w:rPr>
        <w:t>rent</w:t>
      </w:r>
      <w:r>
        <w:rPr>
          <w:rFonts w:ascii="Verdana" w:hAnsi="Verdana"/>
          <w:sz w:val="28"/>
          <w:szCs w:val="28"/>
        </w:rPr>
        <w:t xml:space="preserve"> rondjes in het park.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hond </w:t>
      </w:r>
      <w:r w:rsidRPr="006E56CB">
        <w:rPr>
          <w:rFonts w:ascii="Verdana" w:hAnsi="Verdana"/>
          <w:b/>
          <w:sz w:val="28"/>
          <w:szCs w:val="28"/>
        </w:rPr>
        <w:t>krabt</w:t>
      </w:r>
      <w:r>
        <w:rPr>
          <w:rFonts w:ascii="Verdana" w:hAnsi="Verdana"/>
          <w:sz w:val="28"/>
          <w:szCs w:val="28"/>
        </w:rPr>
        <w:t xml:space="preserve"> zich aan zijn kop.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Wij </w:t>
      </w:r>
      <w:r w:rsidRPr="006E56CB">
        <w:rPr>
          <w:rFonts w:ascii="Verdana" w:hAnsi="Verdana"/>
          <w:b/>
          <w:sz w:val="28"/>
          <w:szCs w:val="28"/>
        </w:rPr>
        <w:t>lopen</w:t>
      </w:r>
      <w:r>
        <w:rPr>
          <w:rFonts w:ascii="Verdana" w:hAnsi="Verdana"/>
          <w:sz w:val="28"/>
          <w:szCs w:val="28"/>
        </w:rPr>
        <w:t xml:space="preserve"> op de stoep.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Jullie </w:t>
      </w:r>
      <w:r w:rsidRPr="006E56CB">
        <w:rPr>
          <w:rFonts w:ascii="Verdana" w:hAnsi="Verdana"/>
          <w:b/>
          <w:sz w:val="28"/>
          <w:szCs w:val="28"/>
        </w:rPr>
        <w:t>rennen</w:t>
      </w:r>
      <w:r>
        <w:rPr>
          <w:rFonts w:ascii="Verdana" w:hAnsi="Verdana"/>
          <w:sz w:val="28"/>
          <w:szCs w:val="28"/>
        </w:rPr>
        <w:t xml:space="preserve"> rondjes in het park.</w:t>
      </w:r>
    </w:p>
    <w:p w:rsidR="006E56CB" w:rsidRDefault="006E56CB" w:rsidP="006E56CB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honden </w:t>
      </w:r>
      <w:r w:rsidRPr="006E56CB">
        <w:rPr>
          <w:rFonts w:ascii="Verdana" w:hAnsi="Verdana"/>
          <w:b/>
          <w:sz w:val="28"/>
          <w:szCs w:val="28"/>
        </w:rPr>
        <w:t>krabben</w:t>
      </w:r>
      <w:r>
        <w:rPr>
          <w:rFonts w:ascii="Verdana" w:hAnsi="Verdana"/>
          <w:sz w:val="28"/>
          <w:szCs w:val="28"/>
        </w:rPr>
        <w:t xml:space="preserve"> zich aan hun kop.</w:t>
      </w:r>
    </w:p>
    <w:p w:rsidR="006E56CB" w:rsidRDefault="006E56CB" w:rsidP="006E56C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sz w:val="28"/>
          <w:szCs w:val="28"/>
        </w:rPr>
        <w:t xml:space="preserve"> Bekijk zin 3 en 6. </w:t>
      </w:r>
      <w:r w:rsidR="0090603C">
        <w:rPr>
          <w:rFonts w:ascii="Verdana" w:hAnsi="Verdana"/>
          <w:sz w:val="28"/>
          <w:szCs w:val="28"/>
        </w:rPr>
        <w:br/>
        <w:t xml:space="preserve">In deze zin staan niet de woorden </w:t>
      </w:r>
      <w:r w:rsidR="0090603C">
        <w:rPr>
          <w:rFonts w:ascii="Verdana" w:hAnsi="Verdana"/>
          <w:i/>
          <w:sz w:val="28"/>
          <w:szCs w:val="28"/>
        </w:rPr>
        <w:t>hij/zij</w:t>
      </w:r>
      <w:r w:rsidR="0090603C">
        <w:rPr>
          <w:rFonts w:ascii="Verdana" w:hAnsi="Verdana"/>
          <w:sz w:val="28"/>
          <w:szCs w:val="28"/>
        </w:rPr>
        <w:t xml:space="preserve"> of </w:t>
      </w:r>
      <w:r w:rsidR="0090603C">
        <w:rPr>
          <w:rFonts w:ascii="Verdana" w:hAnsi="Verdana"/>
          <w:i/>
          <w:sz w:val="28"/>
          <w:szCs w:val="28"/>
        </w:rPr>
        <w:t>zij (meervoud)</w:t>
      </w:r>
      <w:r w:rsidR="0090603C">
        <w:rPr>
          <w:rFonts w:ascii="Verdana" w:hAnsi="Verdana"/>
          <w:sz w:val="28"/>
          <w:szCs w:val="28"/>
        </w:rPr>
        <w:t xml:space="preserve">. </w:t>
      </w:r>
      <w:r w:rsidR="0090603C">
        <w:rPr>
          <w:rFonts w:ascii="Verdana" w:hAnsi="Verdana"/>
          <w:sz w:val="28"/>
          <w:szCs w:val="28"/>
        </w:rPr>
        <w:lastRenderedPageBreak/>
        <w:t xml:space="preserve">Deze woorden kun je vervangen door namen, dieren of dingen. Je moet dan alsnog de regel voor </w:t>
      </w:r>
      <w:r w:rsidR="0090603C">
        <w:rPr>
          <w:rFonts w:ascii="Verdana" w:hAnsi="Verdana"/>
          <w:i/>
          <w:sz w:val="28"/>
          <w:szCs w:val="28"/>
        </w:rPr>
        <w:t>hij/zij</w:t>
      </w:r>
      <w:r w:rsidR="0090603C">
        <w:rPr>
          <w:rFonts w:ascii="Verdana" w:hAnsi="Verdana"/>
          <w:sz w:val="28"/>
          <w:szCs w:val="28"/>
        </w:rPr>
        <w:t xml:space="preserve"> en </w:t>
      </w:r>
      <w:r w:rsidR="0090603C">
        <w:rPr>
          <w:rFonts w:ascii="Verdana" w:hAnsi="Verdana"/>
          <w:i/>
          <w:sz w:val="28"/>
          <w:szCs w:val="28"/>
        </w:rPr>
        <w:t>zij (meervoud)</w:t>
      </w:r>
      <w:r w:rsidR="0090603C">
        <w:rPr>
          <w:rFonts w:ascii="Verdana" w:hAnsi="Verdana"/>
          <w:sz w:val="28"/>
          <w:szCs w:val="28"/>
        </w:rPr>
        <w:t xml:space="preserve"> gebruiken om de persoonsvorm juist te spellen.</w:t>
      </w:r>
    </w:p>
    <w:p w:rsidR="0090603C" w:rsidRDefault="0090603C" w:rsidP="006E56C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sz w:val="28"/>
          <w:szCs w:val="28"/>
        </w:rPr>
        <w:t xml:space="preserve"> </w:t>
      </w:r>
      <w:r w:rsidR="001622AF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Er zijn woorden waarvan de stam eindigt op een –d.</w:t>
      </w:r>
      <w:r w:rsidR="001622AF">
        <w:rPr>
          <w:rFonts w:ascii="Verdana" w:hAnsi="Verdana"/>
          <w:sz w:val="28"/>
          <w:szCs w:val="28"/>
        </w:rPr>
        <w:t xml:space="preserve"> Laat je niet misleiden doordat er een –d staat. Je schrijft de persoonsvorm op precies dezelfde manier als de persoonsvormen zonder –d aan het einde van de stam.</w:t>
      </w:r>
    </w:p>
    <w:p w:rsidR="001622AF" w:rsidRDefault="001622AF" w:rsidP="001622A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</w:p>
    <w:p w:rsidR="001622AF" w:rsidRDefault="001622AF" w:rsidP="001622AF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Lucas </w:t>
      </w:r>
      <w:r w:rsidRPr="001622AF">
        <w:rPr>
          <w:rFonts w:ascii="Verdana" w:hAnsi="Verdana"/>
          <w:b/>
          <w:sz w:val="28"/>
          <w:szCs w:val="28"/>
        </w:rPr>
        <w:t>wordt</w:t>
      </w:r>
      <w:r>
        <w:rPr>
          <w:rFonts w:ascii="Verdana" w:hAnsi="Verdana"/>
          <w:sz w:val="28"/>
          <w:szCs w:val="28"/>
        </w:rPr>
        <w:t xml:space="preserve"> morgen vijf jaar.</w:t>
      </w:r>
    </w:p>
    <w:p w:rsidR="001622AF" w:rsidRDefault="001622AF" w:rsidP="001622AF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Ik </w:t>
      </w:r>
      <w:r w:rsidRPr="001622AF">
        <w:rPr>
          <w:rFonts w:ascii="Verdana" w:hAnsi="Verdana"/>
          <w:b/>
          <w:sz w:val="28"/>
          <w:szCs w:val="28"/>
        </w:rPr>
        <w:t>vind</w:t>
      </w:r>
      <w:r>
        <w:rPr>
          <w:rFonts w:ascii="Verdana" w:hAnsi="Verdana"/>
          <w:sz w:val="28"/>
          <w:szCs w:val="28"/>
        </w:rPr>
        <w:t xml:space="preserve"> werkwoordspelling moeilijk. </w:t>
      </w:r>
    </w:p>
    <w:p w:rsidR="001622AF" w:rsidRPr="001622AF" w:rsidRDefault="001622AF" w:rsidP="001622AF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Mijn vader </w:t>
      </w:r>
      <w:r>
        <w:rPr>
          <w:rFonts w:ascii="Verdana" w:hAnsi="Verdana"/>
          <w:b/>
          <w:sz w:val="28"/>
          <w:szCs w:val="28"/>
        </w:rPr>
        <w:t>braadt</w:t>
      </w:r>
      <w:r>
        <w:rPr>
          <w:rFonts w:ascii="Verdana" w:hAnsi="Verdana"/>
          <w:sz w:val="28"/>
          <w:szCs w:val="28"/>
        </w:rPr>
        <w:t xml:space="preserve"> de kip in de oven.</w:t>
      </w:r>
    </w:p>
    <w:p w:rsidR="006E56CB" w:rsidRDefault="006E56CB" w:rsidP="006E56CB">
      <w:pPr>
        <w:rPr>
          <w:rFonts w:ascii="Verdana" w:hAnsi="Verdana"/>
          <w:sz w:val="28"/>
          <w:szCs w:val="28"/>
        </w:rPr>
      </w:pPr>
    </w:p>
    <w:p w:rsidR="006E56CB" w:rsidRDefault="006E56CB" w:rsidP="00B31A6E">
      <w:pPr>
        <w:spacing w:after="0"/>
        <w:rPr>
          <w:rFonts w:ascii="Verdana" w:hAnsi="Verdana"/>
          <w:sz w:val="28"/>
          <w:szCs w:val="28"/>
        </w:rPr>
      </w:pPr>
    </w:p>
    <w:p w:rsidR="006E56CB" w:rsidRDefault="006E56CB" w:rsidP="00B31A6E">
      <w:pPr>
        <w:spacing w:after="0"/>
        <w:rPr>
          <w:rFonts w:ascii="Verdana" w:hAnsi="Verdana"/>
          <w:sz w:val="28"/>
          <w:szCs w:val="28"/>
        </w:rPr>
      </w:pPr>
    </w:p>
    <w:p w:rsidR="00B31A6E" w:rsidRPr="00B31A6E" w:rsidRDefault="00B31A6E">
      <w:pPr>
        <w:rPr>
          <w:rFonts w:ascii="Verdana" w:hAnsi="Verdana"/>
          <w:sz w:val="28"/>
          <w:szCs w:val="28"/>
        </w:rPr>
      </w:pPr>
    </w:p>
    <w:p w:rsidR="00B31A6E" w:rsidRPr="00B31A6E" w:rsidRDefault="00B31A6E">
      <w:pPr>
        <w:rPr>
          <w:rFonts w:ascii="Verdana" w:hAnsi="Verdana"/>
          <w:b/>
          <w:sz w:val="28"/>
          <w:szCs w:val="28"/>
        </w:rPr>
      </w:pPr>
    </w:p>
    <w:sectPr w:rsidR="00B31A6E" w:rsidRPr="00B3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4DC7"/>
    <w:multiLevelType w:val="hybridMultilevel"/>
    <w:tmpl w:val="6EE251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5F58"/>
    <w:multiLevelType w:val="hybridMultilevel"/>
    <w:tmpl w:val="CB6811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6E"/>
    <w:rsid w:val="00071EF4"/>
    <w:rsid w:val="001622AF"/>
    <w:rsid w:val="006E56CB"/>
    <w:rsid w:val="007338A4"/>
    <w:rsid w:val="0090603C"/>
    <w:rsid w:val="00B31A6E"/>
    <w:rsid w:val="00CD2809"/>
    <w:rsid w:val="00F5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7C21-E6C1-4C26-87D6-9659EAE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C13-58A8-4F96-8637-C5317D4C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3</cp:revision>
  <dcterms:created xsi:type="dcterms:W3CDTF">2017-04-03T12:41:00Z</dcterms:created>
  <dcterms:modified xsi:type="dcterms:W3CDTF">2017-04-03T13:38:00Z</dcterms:modified>
</cp:coreProperties>
</file>